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C2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CASUS ZORGMACHTIGING</w:t>
      </w:r>
    </w:p>
    <w:p w:rsidR="006347C2" w:rsidRPr="006347C2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Dit is patiënt mevrouw C. (54 jaar) en deze mevrouw heeft een ernstig recidiverende psychische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stoornis. In het verleden heeft dat geleid tot een uithuiszetting en meerdere opnames op grond van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Wet bijzondere opnemingen in psychiatrische ziekenhuizen (BOPZ). Op dit moment loopt er geen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Rechterlijke Machtiging meer. Kenmerk van de ziekte is dat zij zelf vindt dat er niks aan de hand is. Zij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wil met rust gelaten worden en is een zorg- en </w:t>
      </w:r>
      <w:proofErr w:type="spellStart"/>
      <w:r w:rsidRPr="00FD6203">
        <w:rPr>
          <w:rFonts w:ascii="Calibri" w:hAnsi="Calibri" w:cs="Calibri"/>
        </w:rPr>
        <w:t>hulpmijdende</w:t>
      </w:r>
      <w:proofErr w:type="spellEnd"/>
      <w:r w:rsidRPr="00FD6203">
        <w:rPr>
          <w:rFonts w:ascii="Calibri" w:hAnsi="Calibri" w:cs="Calibri"/>
        </w:rPr>
        <w:t xml:space="preserve"> vrouw.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Naast een psychische stoornis is er sprake van middelenmisbruik waardoor zijn stoornis erger wordt.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Door meerdere opnames en onaangenaam gedrag is haar sociaal netwerk in de loop der jaren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verdwenen. Er is nog één kennis met wie zij af en toe contact heeft (een medegebruiker) en één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nicht aan de andere kant van het land met wie zij slechts sporadisch contact heeft.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Mevrouw wil met rust gelaten worden, maar wordt door het gebruik van middelen regelmatig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psychotisch. Dat leidt tot geluidsoverlast, achterdocht op straat en rottig gedrag richting buren. Die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zien een verwaarloosde vrouw, ervaren geluidsoverlast en opgestapeld afval in de tuin.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buren van mevrouw C. bespreken de overlast regelmatig met elkaar. Dan draagt een van de buren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aan dat zij melding kunnen doen in het kader van de </w:t>
      </w:r>
      <w:proofErr w:type="spellStart"/>
      <w:r w:rsidRPr="00FD6203">
        <w:rPr>
          <w:rFonts w:ascii="Calibri" w:hAnsi="Calibri" w:cs="Calibri"/>
        </w:rPr>
        <w:t>Wvggz</w:t>
      </w:r>
      <w:proofErr w:type="spellEnd"/>
      <w:r w:rsidRPr="00FD6203">
        <w:rPr>
          <w:rFonts w:ascii="Calibri" w:hAnsi="Calibri" w:cs="Calibri"/>
        </w:rPr>
        <w:t>: “</w:t>
      </w:r>
      <w:r w:rsidRPr="00FD6203">
        <w:rPr>
          <w:rFonts w:ascii="Calibri-Italic" w:hAnsi="Calibri-Italic" w:cs="Calibri-Italic"/>
          <w:i/>
          <w:iCs/>
        </w:rPr>
        <w:t>deze vrouw heeft gewoon zorg nodig;</w:t>
      </w:r>
      <w:r>
        <w:rPr>
          <w:rFonts w:ascii="Calibri-Italic" w:hAnsi="Calibri-Italic" w:cs="Calibri-Italic"/>
          <w:i/>
          <w:iCs/>
        </w:rPr>
        <w:t xml:space="preserve"> </w:t>
      </w:r>
      <w:r w:rsidRPr="00FD6203">
        <w:rPr>
          <w:rFonts w:ascii="Calibri-Italic" w:hAnsi="Calibri-Italic" w:cs="Calibri-Italic"/>
          <w:i/>
          <w:iCs/>
        </w:rPr>
        <w:t>die moeten ze opsluiten</w:t>
      </w:r>
      <w:r w:rsidRPr="00FD6203">
        <w:rPr>
          <w:rFonts w:ascii="Calibri" w:hAnsi="Calibri" w:cs="Calibri"/>
        </w:rPr>
        <w:t>”. Ze doen melding bij de gemeente.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gemeente neemt de melding in ontvangst via een regionaal meldpunt (aangesloten bij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meldpunt personen met verward gedrag) en laat een sociaalpsychiatrisch verpleegkundige (SPV)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verkennend onderzoek uitvoeren. Binnen de gemeente is afgesproken dat de SPV daarbij ook contact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opneemt met het wijkteam en de wijkagent. Mevrouw zelf wil niet aan het verkennend onderzoek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meewerken en wil de SPV ook niet te woord staan.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FD6203">
        <w:rPr>
          <w:rFonts w:ascii="Calibri" w:hAnsi="Calibri" w:cs="Calibri"/>
        </w:rPr>
        <w:t xml:space="preserve">Op basis van de verzamelde informatie en het beeld van betrokken hulpverleners </w:t>
      </w:r>
      <w:r w:rsidRPr="00FD6203">
        <w:rPr>
          <w:rFonts w:ascii="Calibri-Italic" w:hAnsi="Calibri-Italic" w:cs="Calibri-Italic"/>
          <w:i/>
          <w:iCs/>
        </w:rPr>
        <w:t>(het is bekend dat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Italic" w:hAnsi="Calibri-Italic" w:cs="Calibri-Italic"/>
          <w:i/>
          <w:iCs/>
        </w:rPr>
        <w:t xml:space="preserve">mevrouw C. eerder is opgenomen, maar niet bekend waarvoor precies) </w:t>
      </w:r>
      <w:r w:rsidRPr="00FD6203">
        <w:rPr>
          <w:rFonts w:ascii="Calibri" w:hAnsi="Calibri" w:cs="Calibri"/>
        </w:rPr>
        <w:t>wordt de melding doorgezet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naar het Openbaar Ministerie.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officier van justitie wijst een geneesheer-directeur aan en verstrekt de benodigde gegevens.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geneesheer-directeur informeert de betrokkene, zijn advocaat en de gemeente over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voorbereiding van een zorgmachtiging en informeert de betrokkene over mogelijkheden tot advies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en bijstand door een patiëntvertrouwenspersoon en/of familielid of naaste. De geneesheer-directeur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verzorgt daarnaast een medische verklaring en een zorgplan.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FD620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Zorgplan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In het zorgplan staat wat de betrokkene en de zorgverantwoordelijke met elkaar afspreken over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(verplichte) zorg. Het omvat onder meer: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SymbolMT" w:hAnsi="SymbolMT" w:cs="SymbolMT"/>
        </w:rPr>
        <w:t xml:space="preserve">• </w:t>
      </w:r>
      <w:r w:rsidRPr="00FD6203">
        <w:rPr>
          <w:rFonts w:ascii="Calibri" w:hAnsi="Calibri" w:cs="Calibri"/>
        </w:rPr>
        <w:t>de zorg die noodzakelijk is om het ernstig nadeel weg te nemen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SymbolMT" w:hAnsi="SymbolMT" w:cs="SymbolMT"/>
        </w:rPr>
        <w:t xml:space="preserve">• </w:t>
      </w:r>
      <w:r w:rsidRPr="00FD6203">
        <w:rPr>
          <w:rFonts w:ascii="Calibri" w:hAnsi="Calibri" w:cs="Calibri"/>
        </w:rPr>
        <w:t>de wijze waarop rekening wordt gehouden met de voorkeuren van de betrokkene zelf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SymbolMT" w:hAnsi="SymbolMT" w:cs="SymbolMT"/>
        </w:rPr>
        <w:t xml:space="preserve">• </w:t>
      </w:r>
      <w:r w:rsidRPr="00FD6203">
        <w:rPr>
          <w:rFonts w:ascii="Calibri" w:hAnsi="Calibri" w:cs="Calibri"/>
        </w:rPr>
        <w:t>de zienswijze van de vertegenwoordiger en de voor continuïteit van zorg relevante familie 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naasten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SymbolMT" w:hAnsi="SymbolMT" w:cs="SymbolMT"/>
        </w:rPr>
        <w:t xml:space="preserve">• </w:t>
      </w:r>
      <w:r w:rsidRPr="00FD6203">
        <w:rPr>
          <w:rFonts w:ascii="Calibri" w:hAnsi="Calibri" w:cs="Calibri"/>
        </w:rPr>
        <w:t>en de essentiële voorwaarden voor deelname van de betrokkene aan het maatschappelijk leven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Dat betekent dat de cliënt zelf en zijn familie/naasten in de voorbereiding van een zorgmachtiging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ruimte krijgen om mee te denken over de verplichte zorg. Mensen denken alleen niet per se in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termen van ggz-aanbod; zorgen en wensen kunnen ook gaan over andere vormen van begeleiding 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ondersteuning. Hoe gaan betrokken organisaties daarmee om? Welke verbinding wordt er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bijvoorbeeld georganiseerd tussen patiënten- en familievertrouwenspersonen en onafhankelijke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cliëntondersteuning?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Terug naar de casus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In de zorgmachtiging wordt in principe uitgegaan van wat je </w:t>
      </w:r>
      <w:r w:rsidRPr="00FD6203">
        <w:rPr>
          <w:rFonts w:ascii="Calibri-Italic" w:hAnsi="Calibri-Italic" w:cs="Calibri-Italic"/>
          <w:i/>
          <w:iCs/>
        </w:rPr>
        <w:t xml:space="preserve">samen </w:t>
      </w:r>
      <w:r w:rsidRPr="00FD6203">
        <w:rPr>
          <w:rFonts w:ascii="Calibri" w:hAnsi="Calibri" w:cs="Calibri"/>
        </w:rPr>
        <w:t>overeenkomt. Met mevrouw C. is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het opstellen van een gezamenlijk zorgplan niet mogelijk: zorgmijding is het kenmerk van deze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patiënt. De zorgaanbieder is verplicht om familie en - voor de continuïteit voor zorg - essentiële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naasten in de gelegenheid te stellen om hun zienswijze kenbaar te maken. De geneesheer-directeur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FD6203">
        <w:rPr>
          <w:rFonts w:ascii="Calibri" w:hAnsi="Calibri" w:cs="Calibri"/>
        </w:rPr>
        <w:lastRenderedPageBreak/>
        <w:t>belt dus met de nicht van deze mevrouw. Zij zegt: “</w:t>
      </w:r>
      <w:r w:rsidRPr="00FD6203">
        <w:rPr>
          <w:rFonts w:ascii="Calibri-Italic" w:hAnsi="Calibri-Italic" w:cs="Calibri-Italic"/>
          <w:i/>
          <w:iCs/>
        </w:rPr>
        <w:t>ze raakt gestrest van haar schulden, maar dat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Italic" w:hAnsi="Calibri-Italic" w:cs="Calibri-Italic"/>
          <w:i/>
          <w:iCs/>
        </w:rPr>
        <w:t>weet ik verder ook niet. Als ik in de buurt ben dan breng ik een bloemetje, maar dat is het.</w:t>
      </w:r>
      <w:r w:rsidRPr="00FD6203">
        <w:rPr>
          <w:rFonts w:ascii="Calibri" w:hAnsi="Calibri" w:cs="Calibri"/>
        </w:rPr>
        <w:t>”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Uit eerdere behandelingen is gebleken dat wanneer mevrouw C. een depot krijgt met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antipsychoticum, zij redelijk functioneert. Maar vanwege bijwerkingen wil ze daar niet vrijwillig aan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meewerken.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Met medicatie verbetert dus naar verwachting het functioneren, maar blijft zij een </w:t>
      </w:r>
      <w:proofErr w:type="spellStart"/>
      <w:r w:rsidRPr="00FD6203">
        <w:rPr>
          <w:rFonts w:ascii="Calibri" w:hAnsi="Calibri" w:cs="Calibri"/>
        </w:rPr>
        <w:t>zorgmijdende</w:t>
      </w:r>
      <w:proofErr w:type="spellEnd"/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vrouw zonder ziektebesef. De psychiater verwacht echter dat de overlast en het agiteren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voortkomend uit de psychose met medicatie voldoende afnemen om verplichte zorg op te leggen. In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het verleden is ook gebleken dat zij met medicatie beter open stond voor hulpverlening op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gebied van bijvoorbeeld schulden (er was sprake van </w:t>
      </w:r>
      <w:proofErr w:type="spellStart"/>
      <w:r w:rsidRPr="00FD6203">
        <w:rPr>
          <w:rFonts w:ascii="Calibri" w:hAnsi="Calibri" w:cs="Calibri"/>
        </w:rPr>
        <w:t>bewindvoering</w:t>
      </w:r>
      <w:proofErr w:type="spellEnd"/>
      <w:r w:rsidRPr="00FD6203">
        <w:rPr>
          <w:rFonts w:ascii="Calibri" w:hAnsi="Calibri" w:cs="Calibri"/>
        </w:rPr>
        <w:t>). Dat weegt zwaar mee in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voorkomen van ernstig nadeel.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officier van justitie ontvangt het oordeel van de geneesheer-directeur met daarin het advies tot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een zorgmachtiging met ambulante zorg, waarvan verplichte medicatie onderdeel is. De officier van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justitie heeft geen reden om daarvan af te wijken en neemt de inschatting over dat C. met depotmedicatie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voldoende stabiliseert om hulpverlening te accepteren en haar huis niet kwijt te raken.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officier van Justitie dient een verzoek in bij de rechter. Dit leidt tot een zorgmachtiging met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ambulante zorg, waarvan verplichte medicatie onderdeel is.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FD620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Verplichte ambulante zorg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Mevrouw C. staat onder behandeling van de ggz, maar woont in haar wijk. Dat betekent dat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eerstelijnshulp- en dienstverlening (het wijkteam, schuldhulpverlening, woningbouwvereniging) met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mevrouw C. te maken (blijven) krijgen. En dus moeten gemeenten en betrokken organisaties ervoor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zorgen dat hulpverleners zijn toegerust op complexere en zwaardere casuïstiek. Bijvoorbeeld door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verplichte zorg te verbinden aan de aanpak van personen met verward gedrag, het Veiligheidshuis of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een lokale aanpak (persoonsgerichte aanpak).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Dat betekent ook dat - wanneer iemand vanuit verplichte ambulante ggz zijn depot-medicatie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ontvangt - de gemeente aandacht moet hebben voor naasten en buren. Bijvoorbeeld door welzijn of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wijkagent de opdracht te geven de komende weken langs te gaan om uit te leggen hoe het verlenen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van verplichte zorg werkt en om te kijken hoe het gaat (ook mét en tussen buren).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Terug naar de casus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FD6203">
        <w:rPr>
          <w:rFonts w:ascii="Calibri" w:hAnsi="Calibri" w:cs="Calibri"/>
        </w:rPr>
        <w:t>Het gevolg van dit besluit is dat buren melding hebben gedaan en verplichte zorg verwachten: “</w:t>
      </w:r>
      <w:r w:rsidRPr="00FD6203">
        <w:rPr>
          <w:rFonts w:ascii="Calibri-Italic" w:hAnsi="Calibri-Italic" w:cs="Calibri-Italic"/>
          <w:i/>
          <w:iCs/>
        </w:rPr>
        <w:t>ze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Italic" w:hAnsi="Calibri-Italic" w:cs="Calibri-Italic"/>
          <w:i/>
          <w:iCs/>
        </w:rPr>
        <w:t>gaan haar opnemen!</w:t>
      </w:r>
      <w:r w:rsidRPr="00FD6203">
        <w:rPr>
          <w:rFonts w:ascii="Calibri" w:hAnsi="Calibri" w:cs="Calibri"/>
        </w:rPr>
        <w:t>” De buren worden dan ook boos als blijkt dat mevrouw C. in haar huis blijft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wonen. En dus melden ze – gecoördineerd via een buren-app – dagelijks bij de gemeente. Op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meldpunt weten ze niet goed wat ze hiermee moeten. Ze escaleren binnen de gemeente, waarop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burgemeester boos wordt en aan de bel trekt bij de ggz.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Nieuwe situatie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verplichte ambulante zorg wordt ingezet. Na een maand blijken er twee grote problemen te zijn.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Allereerst blijkt de prik niet effectief: de medicatie werkt, maar slechts beperkt. Mevrouw C. blijft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een </w:t>
      </w:r>
      <w:proofErr w:type="spellStart"/>
      <w:r w:rsidRPr="00FD6203">
        <w:rPr>
          <w:rFonts w:ascii="Calibri" w:hAnsi="Calibri" w:cs="Calibri"/>
        </w:rPr>
        <w:t>zorgmijdende</w:t>
      </w:r>
      <w:proofErr w:type="spellEnd"/>
      <w:r w:rsidRPr="00FD6203">
        <w:rPr>
          <w:rFonts w:ascii="Calibri" w:hAnsi="Calibri" w:cs="Calibri"/>
        </w:rPr>
        <w:t xml:space="preserve"> vrouw (ze accepteert nog steeds geen hulp) en ook het gebruik van middelen helpt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niet om haar psychoses te stabiliseren. Ook blijft ze onaangepast en onaangenaam; de overlast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houdt aan en in contact met de buren blijft het vervelend. Dat is ook niet alleen maar met ggz-hulp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op te lossen. Niet voor niets is haar sociaal netwerk verdwenen.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Het tweede probleem is dat mevrouw C. haar eerste depot-medicatie accepteerde, maar dat zij zich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tweede keer met geweld verzette tegen een prik: “</w:t>
      </w:r>
      <w:r w:rsidRPr="00FD6203">
        <w:rPr>
          <w:rFonts w:ascii="Calibri-Italic" w:hAnsi="Calibri-Italic" w:cs="Calibri-Italic"/>
          <w:i/>
          <w:iCs/>
        </w:rPr>
        <w:t>ik vecht me helemaal dood</w:t>
      </w:r>
      <w:r w:rsidRPr="00FD6203">
        <w:rPr>
          <w:rFonts w:ascii="Calibri" w:hAnsi="Calibri" w:cs="Calibri"/>
        </w:rPr>
        <w:t>”. Dat past bij haar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ziektebeeld. In eerste instantie zijn er verschillende verleidingstactieken die worden ingezet, maar nu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zij preventief haar eigen ruiten ingooit, wordt het toch ingewikkeld. Niet alleen voor de buurt (het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blijft een onaangename vrouw én het toedienen van medicatie gaat gepaard met geschreeuw,</w:t>
      </w:r>
      <w:r>
        <w:rPr>
          <w:rFonts w:ascii="Calibri" w:hAnsi="Calibri" w:cs="Calibri"/>
        </w:rPr>
        <w:t xml:space="preserve"> </w:t>
      </w:r>
      <w:r w:rsidRPr="00FD6203">
        <w:rPr>
          <w:rFonts w:ascii="Calibri" w:hAnsi="Calibri" w:cs="Calibri"/>
        </w:rPr>
        <w:t>geweld en politiebegeleiding), maar ook voor medewerkers van de zorgorganisatie zelf.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BoldItalic" w:hAnsi="Calibri-BoldItalic" w:cs="Calibri-BoldItalic"/>
          <w:b/>
          <w:bCs/>
          <w:i/>
          <w:iCs/>
        </w:rPr>
        <w:t xml:space="preserve">Overweging: </w:t>
      </w:r>
      <w:r w:rsidRPr="00FD6203">
        <w:rPr>
          <w:rFonts w:ascii="Calibri" w:hAnsi="Calibri" w:cs="Calibri"/>
        </w:rPr>
        <w:t>Hierin zit de moeilijke afweging of het toedienen van medicatie met dwang in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thuissituatie wenselijk is. Daar lopen de meningen over uiteen. Ook de voorkeuren van cliënten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verschillen sterk. Van het voorkomen van vervoer met dwang om uiteindelijk in een klinische setting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alsnog met dwangmedicatie te krijgen (doe het dan maar meteen) tot het niet willen aantasten van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veilige thuissituatie.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Terug naar de casus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zorgorganisatie neemt het standpunt in dat zij niet met geweld iemand thuismedicatie willen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toedienen. Zij kunnen ver meegaan in het inzetten van verleidingstactieken, maar het inzetten van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beveiligers of politie gaat hen te ver. De situatie is daarom zo dat mevrouw C. gedwongen moet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worden opgehaald met begeleiding van de politie, waarna zij in de accommodatie wordt geprikt 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een dag later weer naar huis kan. Dat heeft grote impact op mevrouw C. zelf, haar naasten, buren 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behandelaren.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Dat is voor de psychiater/geneesheer-directeur aanleiding om mevrouw C. toch te willen opnemen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voor een periode van 6 maanden om hem in een klinische setting te stabiliseren.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BoldItalic" w:hAnsi="Calibri-BoldItalic" w:cs="Calibri-BoldItalic"/>
          <w:b/>
          <w:bCs/>
          <w:i/>
          <w:iCs/>
        </w:rPr>
        <w:t xml:space="preserve">Implicatie: </w:t>
      </w:r>
      <w:r w:rsidRPr="00FD6203">
        <w:rPr>
          <w:rFonts w:ascii="Calibri" w:hAnsi="Calibri" w:cs="Calibri"/>
        </w:rPr>
        <w:t>de zorgmachtiging moet gaandeweg worden aangepast omdat de ‘zo licht mogelijke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zorgvorm’ te licht blijkt. Het verlenen van verplichte ambulante zorg vereist dus flexibiliteit, omdat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situatie van patiënt en omgeving kunnen veranderen, verplichte zorg in lichtst mogelijke variant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wordt ingeschat en ziektebeelden en de ontwikkeling van ziektebeelden niet a priori zijn vast te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stellen. Ook is het verstandig wanneer ketenpartners gezamenlijk afspraken maken over het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escaleren bij ambulante verplichte zorg.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Terug naar de casus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Wet verplichte ggz biedt geen ruimte om preventief meerdere vormen van verplichte zorg in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zorgmachtiging op te nemen. Wel biedt de wet de mogelijkheid (artikel 8.11 en 8.12) om in geval van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verzet en ter afwending van een noodsituatie tijdelijk aanvullende verplichte zorg te bieden en een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verzoek in te dienen om de zorgmachtiging te wijzigen. In dit geval wordt mevrouw C. daarom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opgenomen en wordt door de geneesheer-directeur een verzoek tot wijziging van de zorgmachtiging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ingediend bij de officier van justitie. Die gaat daarmee akkoord en uiteindelijk besluit de rechter om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zorgmachtiging te wijzigen naar een verplichte opname.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Nadat de situatie is geëscaleerd en mevrouw C. alsnog wordt opgenomen, kost het de gemeente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nodige moeite om de situatie in de buurt te kalmeren. Er gaan veel wilde verhalen rond en een hoop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buurtbewoners zijn geschrokken.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D6203">
        <w:rPr>
          <w:rFonts w:ascii="Calibri-Bold" w:hAnsi="Calibri-Bold" w:cs="Calibri-Bold"/>
          <w:b/>
          <w:bCs/>
        </w:rPr>
        <w:t>Nieuwe situatie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De volgende stap is dat tijdens de klinische opname nieuwe medicatie wordt uitgeprobeerd. Samen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met het stoppen met middelengebruik, wordt daarmee een goed resultaat geboekt. Mevrouw C.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komt zelfs in contact met een oude vriendin en staat toe dat haar huis samen met instanties wordt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opgeruimd. Dat is aanleiding voor het beëindigen van verplichte zorg; de officier van justitie en de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gemeente worden daarover tijdig geïnformeerd.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Bij sommige </w:t>
      </w:r>
      <w:proofErr w:type="spellStart"/>
      <w:r w:rsidRPr="00FD6203">
        <w:rPr>
          <w:rFonts w:ascii="Calibri" w:hAnsi="Calibri" w:cs="Calibri"/>
        </w:rPr>
        <w:t>zorgmijders</w:t>
      </w:r>
      <w:proofErr w:type="spellEnd"/>
      <w:r w:rsidRPr="00FD6203">
        <w:rPr>
          <w:rFonts w:ascii="Calibri" w:hAnsi="Calibri" w:cs="Calibri"/>
        </w:rPr>
        <w:t xml:space="preserve"> blijft de beheersbaarheid van de hoeveelheid overlast onzeker, ook na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verplichte behandeling. Mevrouw C. komt weer thuis wonen. De buurt denkt: gelukkig, ze hebben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haar opgenomen en gaan haar beter maken. Maar bij thuiskomst blijkt het nog steeds een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vervelende vrouw. Niet heel erg, maar ook nu staat na verloop van weken weer vuilnis in de tuin,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 xml:space="preserve">wordt er harde muziek gedraaid en is ze kortaf. En dat heeft niet zo zeer te maken met </w:t>
      </w:r>
      <w:proofErr w:type="spellStart"/>
      <w:r w:rsidRPr="00FD6203">
        <w:rPr>
          <w:rFonts w:ascii="Calibri" w:hAnsi="Calibri" w:cs="Calibri"/>
        </w:rPr>
        <w:t>ggzproblematiek</w:t>
      </w:r>
      <w:proofErr w:type="spellEnd"/>
      <w:r w:rsidRPr="00FD6203">
        <w:rPr>
          <w:rFonts w:ascii="Calibri" w:hAnsi="Calibri" w:cs="Calibri"/>
        </w:rPr>
        <w:t>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Onder buurtjongetjes is het een sport om een voetbal zo hard mogelijk tegen haar raam te trappen,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waarna mevrouw C. schreeuwend op straat staat, heftige verwijten makend naar deze kinderen. Een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van de ouders doet daarop melding bij de gemeente.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-BoldItalic" w:hAnsi="Calibri-BoldItalic" w:cs="Calibri-BoldItalic"/>
          <w:b/>
          <w:bCs/>
          <w:i/>
          <w:iCs/>
        </w:rPr>
        <w:t xml:space="preserve">Implicatie: </w:t>
      </w:r>
      <w:r w:rsidRPr="00FD6203">
        <w:rPr>
          <w:rFonts w:ascii="Calibri" w:hAnsi="Calibri" w:cs="Calibri"/>
        </w:rPr>
        <w:t>ook wanneer iemand in beeld is (geweest) bij de ggz, moeten nieuwe meldingen serieus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bekeken worden. Er is echter ook een risico op stigmatisering en overhaaste conclusies (is bekend en</w:t>
      </w:r>
    </w:p>
    <w:p w:rsidR="006347C2" w:rsidRPr="00FD6203" w:rsidRDefault="006347C2" w:rsidP="00634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203">
        <w:rPr>
          <w:rFonts w:ascii="Calibri" w:hAnsi="Calibri" w:cs="Calibri"/>
        </w:rPr>
        <w:t>zal dus ook wel weer moeten worden opgenomen).</w:t>
      </w:r>
      <w:bookmarkStart w:id="0" w:name="_GoBack"/>
      <w:bookmarkEnd w:id="0"/>
    </w:p>
    <w:sectPr w:rsidR="006347C2" w:rsidRPr="00FD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953"/>
    <w:multiLevelType w:val="hybridMultilevel"/>
    <w:tmpl w:val="823252C4"/>
    <w:lvl w:ilvl="0" w:tplc="326A93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C2"/>
    <w:rsid w:val="00213613"/>
    <w:rsid w:val="002A183C"/>
    <w:rsid w:val="003B2BFD"/>
    <w:rsid w:val="006347C2"/>
    <w:rsid w:val="00882293"/>
    <w:rsid w:val="00946726"/>
    <w:rsid w:val="00AA6EF2"/>
    <w:rsid w:val="00C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7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7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742F8250</Template>
  <TotalTime>1</TotalTime>
  <Pages>3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Caerteling, Nora</dc:creator>
  <cp:lastModifiedBy>Caerteling, Nora</cp:lastModifiedBy>
  <cp:revision>2</cp:revision>
  <dcterms:created xsi:type="dcterms:W3CDTF">2019-09-05T09:41:00Z</dcterms:created>
  <dcterms:modified xsi:type="dcterms:W3CDTF">2019-09-05T09:42:00Z</dcterms:modified>
</cp:coreProperties>
</file>